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842C5" w:rsidRPr="00544FCA" w:rsidP="001948AA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-2705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FB0357">
                            <w:r>
                              <w:t xml:space="preserve">   </w:t>
                            </w:r>
                            <w:r w:rsidRPr="00FB0357">
                              <w:t>DIR.WPS.072.1.2020.AW.1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5" type="#_x0000_t202" style="height:21.75pt;margin-left:-0.2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path arrowok="t" textboxrect="0,0,21600,21600"/>
                <v:textbox>
                  <w:txbxContent>
                    <w:p w:rsidR="005745AA" w:rsidP="00FB0357">
                      <w:r>
                        <w:t xml:space="preserve">   </w:t>
                      </w:r>
                      <w:r w:rsidRPr="00FB0357">
                        <w:t>DIR.WPS.072.1.2020.AW.1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F94D05">
                            <w:pPr>
                              <w:jc w:val="right"/>
                            </w:pPr>
                            <w:r>
                              <w:t>Warszawa</w:t>
                            </w:r>
                            <w:r w:rsidR="00FB0357"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t>31 sierpnia 2020</w:t>
                            </w:r>
                            <w:bookmarkEnd w:id="0"/>
                            <w:r>
                              <w:t xml:space="preserve"> r.</w:t>
                            </w:r>
                          </w:p>
                          <w:p w:rsidR="005745AA" w:rsidP="00F94D05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6" type="#_x0000_t202" style="height:21.75pt;margin-left:195.7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5745AA" w:rsidP="00F94D05">
                      <w:pPr>
                        <w:jc w:val="right"/>
                      </w:pPr>
                      <w:r>
                        <w:t>Warszawa</w:t>
                      </w:r>
                      <w:r w:rsidR="00FB0357"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t>31 sierpnia 2020</w:t>
                      </w:r>
                      <w:bookmarkEnd w:id="0"/>
                      <w:r>
                        <w:t xml:space="preserve"> r.</w:t>
                      </w:r>
                    </w:p>
                    <w:p w:rsidR="005745AA" w:rsidP="00F94D05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0357" w:rsidRPr="002E5CB5" w:rsidP="00FB0357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FB0357" w:rsidRPr="002E5CB5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FB0357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Marek Zagórski</w:t>
      </w:r>
    </w:p>
    <w:p w:rsidR="00FB0357" w:rsidRPr="002E5CB5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Minister Cyfryzacji,</w:t>
      </w:r>
    </w:p>
    <w:p w:rsidR="00FB0357" w:rsidRPr="002E5CB5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Przewodniczący</w:t>
      </w:r>
    </w:p>
    <w:p w:rsidR="00FB0357" w:rsidRPr="002E5CB5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FB0357" w:rsidRPr="002E5CB5" w:rsidP="00FB035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FB0357" w:rsidRPr="002E5CB5" w:rsidP="00FB035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FB0357" w:rsidP="00FB035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FB0357" w:rsidRPr="002E5CB5" w:rsidP="00FB035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FB0357" w:rsidRPr="002E5CB5" w:rsidP="00FB035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Ministrze,</w:t>
      </w:r>
    </w:p>
    <w:p w:rsidR="00FB0357" w:rsidRPr="002E5CB5" w:rsidP="00FB035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FB0357" w:rsidRPr="002E5CB5" w:rsidP="00FB0357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załączeniu przekazuję uwagi </w:t>
      </w:r>
      <w:r>
        <w:rPr>
          <w:rFonts w:ascii="Egyptian505 Lt TL" w:hAnsi="Egyptian505 Lt TL"/>
        </w:rPr>
        <w:t>MNiSW</w:t>
      </w:r>
      <w:r>
        <w:rPr>
          <w:rFonts w:ascii="Egyptian505 Lt TL" w:hAnsi="Egyptian505 Lt TL"/>
        </w:rPr>
        <w:t xml:space="preserve"> do </w:t>
      </w:r>
      <w:r w:rsidRPr="00FB0357">
        <w:rPr>
          <w:rFonts w:ascii="Egyptian505 Lt TL" w:hAnsi="Egyptian505 Lt TL"/>
          <w:i/>
        </w:rPr>
        <w:t xml:space="preserve">Polityki dla rozwoju Sztucznej Inteligencji </w:t>
      </w:r>
      <w:r>
        <w:rPr>
          <w:rFonts w:ascii="Egyptian505 Lt TL" w:hAnsi="Egyptian505 Lt TL"/>
          <w:i/>
        </w:rPr>
        <w:br/>
      </w:r>
      <w:r w:rsidRPr="00FB0357">
        <w:rPr>
          <w:rFonts w:ascii="Egyptian505 Lt TL" w:hAnsi="Egyptian505 Lt TL"/>
          <w:i/>
        </w:rPr>
        <w:t>w Polsce od roku 2020</w:t>
      </w:r>
      <w:r>
        <w:rPr>
          <w:rFonts w:ascii="Egyptian505 Lt TL" w:hAnsi="Egyptian505 Lt TL"/>
        </w:rPr>
        <w:t>.</w:t>
      </w:r>
    </w:p>
    <w:p w:rsidR="00FB0357" w:rsidP="00FB0357">
      <w:pPr>
        <w:tabs>
          <w:tab w:val="left" w:pos="2130"/>
        </w:tabs>
        <w:spacing w:after="240"/>
      </w:pPr>
    </w:p>
    <w:p w:rsidR="00FB0357" w:rsidP="00FB0357">
      <w:pPr>
        <w:tabs>
          <w:tab w:val="left" w:pos="2130"/>
        </w:tabs>
        <w:spacing w:after="240"/>
      </w:pPr>
    </w:p>
    <w:p w:rsidR="00FB0357" w:rsidP="00FB0357">
      <w:pPr>
        <w:tabs>
          <w:tab w:val="left" w:pos="2130"/>
        </w:tabs>
        <w:spacing w:after="240"/>
      </w:pPr>
    </w:p>
    <w:p w:rsidR="00FB0357" w:rsidP="00FB0357">
      <w:pPr>
        <w:tabs>
          <w:tab w:val="left" w:pos="2130"/>
        </w:tabs>
        <w:ind w:left="4956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t>Z poważaniem</w:t>
      </w:r>
    </w:p>
    <w:p w:rsidR="00FB0357" w:rsidRPr="00D82B56" w:rsidP="00FB0357">
      <w:pPr>
        <w:tabs>
          <w:tab w:val="left" w:pos="2130"/>
        </w:tabs>
        <w:ind w:left="4956"/>
        <w:jc w:val="center"/>
        <w:rPr>
          <w:rFonts w:ascii="Egyptian505 Lt TL" w:hAnsi="Egyptian505 Lt TL"/>
        </w:rPr>
      </w:pPr>
      <w:r w:rsidRPr="00D82B56">
        <w:rPr>
          <w:rFonts w:ascii="Egyptian505 Lt TL" w:hAnsi="Egyptian505 Lt TL"/>
        </w:rPr>
        <w:t>Grzegorz Wrochna</w:t>
      </w:r>
    </w:p>
    <w:p w:rsidR="00FB0357" w:rsidRPr="00D82B56" w:rsidP="00FB0357">
      <w:pPr>
        <w:tabs>
          <w:tab w:val="left" w:pos="2130"/>
        </w:tabs>
        <w:ind w:left="4956"/>
        <w:jc w:val="center"/>
        <w:rPr>
          <w:rFonts w:ascii="Egyptian505 Lt TL" w:hAnsi="Egyptian505 Lt TL"/>
          <w:sz w:val="18"/>
        </w:rPr>
      </w:pPr>
      <w:r w:rsidRPr="00D82B56">
        <w:rPr>
          <w:rFonts w:ascii="Egyptian505 Lt TL" w:hAnsi="Egyptian505 Lt TL"/>
          <w:sz w:val="18"/>
        </w:rPr>
        <w:t>/podpisano elektronicznie/</w:t>
      </w:r>
    </w:p>
    <w:p w:rsidR="00FB0357" w:rsidRPr="00544FCA" w:rsidP="00FB0357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FB0357" w:rsidP="00FB0357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B0357" w:rsidP="00FB0357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B0357" w:rsidP="00FB0357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B0357" w:rsidP="00FB0357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B0357" w:rsidRPr="00D82B56" w:rsidP="00FB0357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20"/>
          <w:szCs w:val="20"/>
        </w:rPr>
      </w:pPr>
      <w:r w:rsidRPr="00D82B56">
        <w:rPr>
          <w:rFonts w:ascii="Egyptian505 Lt TL" w:hAnsi="Egyptian505 Lt TL"/>
          <w:b/>
          <w:sz w:val="20"/>
          <w:szCs w:val="20"/>
        </w:rPr>
        <w:t>Załączniki:</w:t>
      </w:r>
    </w:p>
    <w:p w:rsidR="00E35EB7" w:rsidRPr="00FB0357" w:rsidP="001948AA">
      <w:pPr>
        <w:pStyle w:val="ListParagraph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r>
        <w:rPr>
          <w:rFonts w:ascii="Egyptian505 Lt TL" w:hAnsi="Egyptian505 Lt TL"/>
          <w:sz w:val="20"/>
          <w:szCs w:val="20"/>
        </w:rPr>
        <w:t>MNiSW_</w:t>
      </w:r>
      <w:bookmarkStart w:id="1" w:name="_GoBack"/>
      <w:bookmarkEnd w:id="1"/>
      <w:r w:rsidR="00FB0357">
        <w:rPr>
          <w:rFonts w:ascii="Egyptian505 Lt TL" w:hAnsi="Egyptian505 Lt TL"/>
          <w:sz w:val="20"/>
          <w:szCs w:val="20"/>
        </w:rPr>
        <w:t xml:space="preserve">Tabela uwag. </w:t>
      </w: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774425435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E841F9"/>
    <w:multiLevelType w:val="hybridMultilevel"/>
    <w:tmpl w:val="E9587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B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2020-08-28T13:28:00Z</dcterms:modified>
</cp:coreProperties>
</file>